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8202" w14:textId="77777777" w:rsidR="00E915BC" w:rsidRDefault="00E915BC" w:rsidP="000D35F4">
      <w:pPr>
        <w:jc w:val="center"/>
      </w:pPr>
      <w:r>
        <w:rPr>
          <w:noProof/>
          <w:lang w:val="en-US"/>
        </w:rPr>
        <w:drawing>
          <wp:inline distT="0" distB="0" distL="0" distR="0" wp14:anchorId="3AAD6BBB" wp14:editId="2A0AC332">
            <wp:extent cx="2220910" cy="1253113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69" cy="12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45F85" w14:textId="77777777" w:rsidR="000D35F4" w:rsidRPr="000D35F4" w:rsidRDefault="000D35F4" w:rsidP="000D35F4">
      <w:pPr>
        <w:spacing w:after="150"/>
        <w:contextualSpacing/>
        <w:jc w:val="both"/>
        <w:rPr>
          <w:rFonts w:ascii="Arial" w:hAnsi="Arial" w:cs="Arial"/>
          <w:b/>
          <w:bCs/>
          <w:color w:val="333333"/>
        </w:rPr>
      </w:pPr>
    </w:p>
    <w:p w14:paraId="68012E28" w14:textId="77777777" w:rsidR="000D35F4" w:rsidRPr="000D35F4" w:rsidRDefault="000D35F4" w:rsidP="000D35F4">
      <w:pPr>
        <w:spacing w:after="150"/>
        <w:contextualSpacing/>
        <w:jc w:val="center"/>
        <w:rPr>
          <w:rFonts w:ascii="Arial" w:hAnsi="Arial" w:cs="Arial"/>
          <w:color w:val="333333"/>
        </w:rPr>
      </w:pPr>
      <w:r w:rsidRPr="000D35F4">
        <w:rPr>
          <w:rFonts w:ascii="Arial" w:hAnsi="Arial" w:cs="Arial"/>
          <w:b/>
          <w:bCs/>
          <w:color w:val="333333"/>
        </w:rPr>
        <w:t>ПЕРВИЧНАЯ ПРОФСОЮЗНАЯ ОРГАНИЗАЦИИ СПБ ГБУЗ «Родильный дом №10»</w:t>
      </w:r>
    </w:p>
    <w:p w14:paraId="1054A141" w14:textId="77777777" w:rsidR="000D35F4" w:rsidRPr="000D35F4" w:rsidRDefault="000D35F4" w:rsidP="000D35F4">
      <w:pPr>
        <w:spacing w:after="150"/>
        <w:contextualSpacing/>
        <w:jc w:val="center"/>
        <w:rPr>
          <w:rFonts w:ascii="Arial" w:hAnsi="Arial" w:cs="Arial"/>
          <w:color w:val="333333"/>
        </w:rPr>
      </w:pPr>
      <w:r w:rsidRPr="000D35F4">
        <w:rPr>
          <w:rFonts w:ascii="Arial" w:hAnsi="Arial" w:cs="Arial"/>
          <w:color w:val="333333"/>
        </w:rPr>
        <w:br/>
        <w:t>Председатель первичной профсоюзной организации Иванова Елена Николаевна</w:t>
      </w:r>
    </w:p>
    <w:p w14:paraId="19BB0399" w14:textId="77777777" w:rsidR="000D35F4" w:rsidRPr="000D35F4" w:rsidRDefault="000D35F4" w:rsidP="000D35F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53535"/>
        </w:rPr>
      </w:pPr>
      <w:r w:rsidRPr="000D35F4">
        <w:rPr>
          <w:rFonts w:ascii="Arial" w:hAnsi="Arial" w:cs="Arial"/>
          <w:color w:val="353535"/>
        </w:rPr>
        <w:t xml:space="preserve">ППО СПБ ГБУЗ “Роддом №10” существует с основания родильного дома. Самостоятельно выделена с 2009 года. </w:t>
      </w:r>
    </w:p>
    <w:p w14:paraId="3685B4E9" w14:textId="77777777" w:rsidR="000D35F4" w:rsidRPr="000D35F4" w:rsidRDefault="000D35F4" w:rsidP="000D35F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53535"/>
        </w:rPr>
      </w:pPr>
      <w:r w:rsidRPr="000D35F4">
        <w:rPr>
          <w:rFonts w:ascii="Arial" w:hAnsi="Arial" w:cs="Arial"/>
          <w:color w:val="353535"/>
        </w:rPr>
        <w:t>В составе профсоюза входят 23,6 % от общего числа сотрудников. Коллективный договор заключен в 2016 году на 4 года.</w:t>
      </w:r>
    </w:p>
    <w:p w14:paraId="427A2E8E" w14:textId="77777777" w:rsidR="000D35F4" w:rsidRPr="000D35F4" w:rsidRDefault="000D35F4" w:rsidP="000D35F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333333"/>
        </w:rPr>
      </w:pPr>
      <w:r w:rsidRPr="000D35F4">
        <w:rPr>
          <w:rFonts w:ascii="Arial" w:hAnsi="Arial" w:cs="Arial"/>
          <w:color w:val="353535"/>
        </w:rPr>
        <w:t>Профсоюзная организация принимает активное участие в жизни коллектива Родильного дома. Организует  праздничные поздравительные мероприятия, приуроченные к крупным государственным и профессиональным праздникам, юбилеям, организует культурно-массовые мероприятия и  экскурсионные поездки.</w:t>
      </w:r>
    </w:p>
    <w:p w14:paraId="6458C43E" w14:textId="77777777" w:rsidR="000D35F4" w:rsidRPr="000D35F4" w:rsidRDefault="000D35F4" w:rsidP="000D35F4">
      <w:pPr>
        <w:contextualSpacing/>
        <w:rPr>
          <w:rFonts w:ascii="Arial" w:hAnsi="Arial" w:cs="Arial"/>
          <w:b/>
          <w:bCs/>
          <w:i/>
        </w:rPr>
      </w:pPr>
    </w:p>
    <w:p w14:paraId="3C6D6361" w14:textId="77777777" w:rsidR="000D35F4" w:rsidRDefault="000D35F4" w:rsidP="000D35F4">
      <w:pPr>
        <w:spacing w:after="200"/>
        <w:contextualSpacing/>
        <w:rPr>
          <w:rFonts w:ascii="Arial" w:hAnsi="Arial" w:cs="Arial"/>
          <w:b/>
          <w:bCs/>
          <w:i/>
        </w:rPr>
      </w:pPr>
      <w:r w:rsidRPr="000D35F4">
        <w:rPr>
          <w:rFonts w:ascii="Arial" w:hAnsi="Arial" w:cs="Arial"/>
          <w:b/>
          <w:bCs/>
          <w:i/>
        </w:rPr>
        <w:t>Основная цель Профсоюза - представительство и защита профессиональных, трудовых и социальных прав и интересов его членов.</w:t>
      </w:r>
    </w:p>
    <w:p w14:paraId="4B8A4672" w14:textId="77777777" w:rsidR="000D35F4" w:rsidRPr="000D35F4" w:rsidRDefault="000D35F4" w:rsidP="000D35F4">
      <w:pPr>
        <w:spacing w:after="200"/>
        <w:contextualSpacing/>
        <w:rPr>
          <w:rFonts w:ascii="Arial" w:hAnsi="Arial" w:cs="Arial"/>
          <w:color w:val="008000"/>
        </w:rPr>
      </w:pPr>
    </w:p>
    <w:p w14:paraId="12BD64D3" w14:textId="77777777" w:rsidR="000D35F4" w:rsidRPr="000D35F4" w:rsidRDefault="000D35F4" w:rsidP="000D35F4">
      <w:pPr>
        <w:spacing w:after="200"/>
        <w:contextualSpacing/>
        <w:rPr>
          <w:rFonts w:ascii="Arial" w:eastAsia="Times New Roman" w:hAnsi="Arial" w:cs="Arial"/>
          <w:b/>
          <w:bCs/>
          <w:color w:val="333333"/>
          <w:u w:val="single"/>
        </w:rPr>
      </w:pPr>
      <w:r w:rsidRPr="000D35F4">
        <w:rPr>
          <w:rFonts w:ascii="Arial" w:eastAsia="Times New Roman" w:hAnsi="Arial" w:cs="Arial"/>
          <w:b/>
          <w:bCs/>
          <w:color w:val="333333"/>
          <w:u w:val="single"/>
        </w:rPr>
        <w:t>ЧЛЕНСТВО В ПРОФСОЮЗЕ ДАЕТ РАБОТНИКАМ ВОЗМОЖНОСТЬ:</w:t>
      </w:r>
      <w:r w:rsidRPr="000D35F4">
        <w:rPr>
          <w:rFonts w:ascii="Arial" w:eastAsia="Times New Roman" w:hAnsi="Arial" w:cs="Arial"/>
          <w:color w:val="333333"/>
        </w:rPr>
        <w:br/>
        <w:t>- обращаться в любой орган Профсоюза для защиты социально-трудовых и профессиональных прав и интересов в соответствии с действующим законодательством;</w:t>
      </w:r>
      <w:r w:rsidRPr="000D35F4">
        <w:rPr>
          <w:rFonts w:ascii="Arial" w:eastAsia="Times New Roman" w:hAnsi="Arial" w:cs="Arial"/>
          <w:color w:val="333333"/>
        </w:rPr>
        <w:br/>
        <w:t>- получать бесплатную правовую помощь в разрешении трудовых споров с работодателем по вопросам трудовой деятельности, в комиссиях по трудовым спорам, административных и в судебных органах;</w:t>
      </w:r>
      <w:r w:rsidRPr="000D35F4">
        <w:rPr>
          <w:rFonts w:ascii="Arial" w:eastAsia="Times New Roman" w:hAnsi="Arial" w:cs="Arial"/>
          <w:color w:val="333333"/>
        </w:rPr>
        <w:br/>
        <w:t>- пользоваться гарантиями и компенсациями, предусмотренными условиями коллективного договора, заключаемого профсоюзной организацией с работодателем;</w:t>
      </w:r>
      <w:r w:rsidRPr="000D35F4">
        <w:rPr>
          <w:rFonts w:ascii="Arial" w:eastAsia="Times New Roman" w:hAnsi="Arial" w:cs="Arial"/>
          <w:color w:val="333333"/>
        </w:rPr>
        <w:br/>
        <w:t>- через представителей профсоюзной организации защищать свои права при расследовании несчастных случаев и профессиональных заболеваний на производстве, получении компенсаций, предусмотренных законодательством и коллективным договором;</w:t>
      </w:r>
      <w:r w:rsidRPr="000D35F4">
        <w:rPr>
          <w:rFonts w:ascii="Arial" w:eastAsia="Times New Roman" w:hAnsi="Arial" w:cs="Arial"/>
          <w:color w:val="333333"/>
        </w:rPr>
        <w:br/>
        <w:t>- получать материальную помощь и поддержку в трудных жизненных ситуациях;</w:t>
      </w:r>
      <w:r w:rsidRPr="000D35F4">
        <w:rPr>
          <w:rFonts w:ascii="Arial" w:eastAsia="Times New Roman" w:hAnsi="Arial" w:cs="Arial"/>
          <w:color w:val="333333"/>
        </w:rPr>
        <w:br/>
        <w:t>- участвовать в оздоровительных и культурно-массовых мероприятиях, организуемых и проводимых за счет средств профсоюзной организации;</w:t>
      </w:r>
      <w:r w:rsidRPr="000D35F4">
        <w:rPr>
          <w:rFonts w:ascii="Arial" w:eastAsia="Times New Roman" w:hAnsi="Arial" w:cs="Arial"/>
          <w:color w:val="333333"/>
        </w:rPr>
        <w:br/>
        <w:t>- через представителей профсоюзной организации в комиссии по социальному страхованию осуществлять контроль за выплатами пособий расходованием средств социального страхования.</w:t>
      </w:r>
      <w:r w:rsidRPr="000D35F4">
        <w:rPr>
          <w:rFonts w:ascii="Arial" w:eastAsia="Times New Roman" w:hAnsi="Arial" w:cs="Arial"/>
          <w:color w:val="333333"/>
        </w:rPr>
        <w:br/>
        <w:t>ГЛАВНОЕ - ПОЯВЛЯЕТСЯ ВОЗМОЖНОСТЬ ОСУЩЕСТВЛЕНИЯ ЕДИНЫХ СОЛИДАРНЫХ ДЕЙСТВИЙ ПО ПРЕДСТАВИТЕЛЬСТВУ И ЗАЩИТЕ ЗАКОННЫХ ПРАВ И ИНТЕРЕСОВ В ТРУДОВЫХ ОТНОШЕНИЯХ!</w:t>
      </w:r>
      <w:r w:rsidRPr="000D35F4">
        <w:rPr>
          <w:rFonts w:ascii="Arial" w:eastAsia="Times New Roman" w:hAnsi="Arial" w:cs="Arial"/>
          <w:color w:val="333333"/>
        </w:rPr>
        <w:br/>
      </w:r>
      <w:r w:rsidRPr="000D35F4">
        <w:rPr>
          <w:rFonts w:ascii="Arial" w:eastAsia="Times New Roman" w:hAnsi="Arial" w:cs="Arial"/>
          <w:color w:val="333333"/>
        </w:rPr>
        <w:br/>
      </w:r>
      <w:r w:rsidRPr="000D35F4">
        <w:rPr>
          <w:rFonts w:ascii="Arial" w:eastAsia="Times New Roman" w:hAnsi="Arial" w:cs="Arial"/>
          <w:b/>
          <w:bCs/>
          <w:color w:val="333333"/>
          <w:u w:val="single"/>
        </w:rPr>
        <w:t>ЧТО ТЕРЯЮТ РАБОТНИКИ, ОТКАЗЫВАЯСЬ ОТ ЧЛЕНСТВА В ПРОФСОЮЗЕ:</w:t>
      </w:r>
      <w:r w:rsidRPr="000D35F4">
        <w:rPr>
          <w:rFonts w:ascii="Arial" w:eastAsia="Times New Roman" w:hAnsi="Arial" w:cs="Arial"/>
          <w:color w:val="333333"/>
        </w:rPr>
        <w:br/>
        <w:t>- право обращаться в профсоюзный орган для защиты своих социально-трудовых и профессиональных прав и интересов;</w:t>
      </w:r>
      <w:r w:rsidRPr="000D35F4">
        <w:rPr>
          <w:rFonts w:ascii="Arial" w:eastAsia="Times New Roman" w:hAnsi="Arial" w:cs="Arial"/>
          <w:color w:val="333333"/>
        </w:rPr>
        <w:br/>
        <w:t xml:space="preserve">- все возникающие проблемы в трудовых отношениях работникам придется </w:t>
      </w:r>
      <w:r w:rsidRPr="000D35F4">
        <w:rPr>
          <w:rFonts w:ascii="Arial" w:eastAsia="Times New Roman" w:hAnsi="Arial" w:cs="Arial"/>
          <w:color w:val="333333"/>
        </w:rPr>
        <w:lastRenderedPageBreak/>
        <w:t>решать самостоятельно;</w:t>
      </w:r>
      <w:r w:rsidRPr="000D35F4">
        <w:rPr>
          <w:rFonts w:ascii="Arial" w:eastAsia="Times New Roman" w:hAnsi="Arial" w:cs="Arial"/>
          <w:color w:val="333333"/>
        </w:rPr>
        <w:br/>
        <w:t>- получать бесплатную правовую помощь и защиту при разрешении конфликтных ситуаций;</w:t>
      </w:r>
      <w:r w:rsidRPr="000D35F4">
        <w:rPr>
          <w:rFonts w:ascii="Arial" w:eastAsia="Times New Roman" w:hAnsi="Arial" w:cs="Arial"/>
          <w:color w:val="333333"/>
        </w:rPr>
        <w:br/>
        <w:t>- получать материальную помощь и поддержку в трудных жизненных ситуациях.</w:t>
      </w:r>
      <w:r w:rsidRPr="000D35F4">
        <w:rPr>
          <w:rFonts w:ascii="Arial" w:eastAsia="Times New Roman" w:hAnsi="Arial" w:cs="Arial"/>
          <w:color w:val="333333"/>
        </w:rPr>
        <w:br/>
        <w:t>ГЛАВНОЕ - ПРИ ОТСУТСТВИИ ПРОФСОЮЗА ТЕРЯЕТСЯ ВОЗМОЖНОСТЬ ГАРАНТИЙ СОЦИАЛЬНОЙ ЗАЩИТЫ РАБОТНИКОВ ЧЕРЕЗ УСЛОВИЯ КОЛЛЕКТИВНОГО ДОГОВОРА И ЗАКОНОДАТЕЛЬСТВА О ПРОФСОЮЗАХ. КАЖДЫЙ РАБОТНИК ВЫНУЖДЕН БУДЕТ САМ РЕШАТЬ ЭТИ ВОПРОСЫ С РАБОТОДАТЕЛЕМ.</w:t>
      </w:r>
    </w:p>
    <w:p w14:paraId="06D1AB3A" w14:textId="77777777" w:rsidR="000D35F4" w:rsidRDefault="000D35F4" w:rsidP="000D35F4">
      <w:pPr>
        <w:contextualSpacing/>
        <w:rPr>
          <w:rFonts w:ascii="Arial" w:eastAsia="Times New Roman" w:hAnsi="Arial" w:cs="Arial"/>
          <w:color w:val="333333"/>
        </w:rPr>
      </w:pPr>
    </w:p>
    <w:p w14:paraId="34A288DE" w14:textId="77777777" w:rsidR="000D35F4" w:rsidRDefault="000D35F4" w:rsidP="000D35F4">
      <w:pPr>
        <w:contextualSpacing/>
        <w:rPr>
          <w:rFonts w:ascii="Arial" w:eastAsia="Times New Roman" w:hAnsi="Arial" w:cs="Arial"/>
          <w:color w:val="333333"/>
        </w:rPr>
      </w:pPr>
    </w:p>
    <w:p w14:paraId="5A697A59" w14:textId="77777777" w:rsidR="000D35F4" w:rsidRPr="000D35F4" w:rsidRDefault="000D35F4" w:rsidP="000D35F4">
      <w:pPr>
        <w:contextualSpacing/>
        <w:jc w:val="both"/>
        <w:rPr>
          <w:rFonts w:ascii="Arial" w:eastAsia="Times New Roman" w:hAnsi="Arial" w:cs="Arial"/>
          <w:b/>
          <w:color w:val="333333"/>
        </w:rPr>
      </w:pPr>
      <w:r w:rsidRPr="000D35F4">
        <w:rPr>
          <w:rFonts w:ascii="Arial" w:eastAsia="Times New Roman" w:hAnsi="Arial" w:cs="Arial"/>
          <w:b/>
          <w:color w:val="333333"/>
        </w:rPr>
        <w:t>Для того чтобы стать членом профсоюза, необходимо заполнить бланки заявления в отделе кадров (бланки можно взять у начальника отдела кадров или в профкоме).</w:t>
      </w:r>
    </w:p>
    <w:p w14:paraId="1B879009" w14:textId="77777777" w:rsidR="00E915BC" w:rsidRPr="000D35F4" w:rsidRDefault="00FE5B10" w:rsidP="000D35F4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Ознакомиться с коллективным договором можно у Ивановой Е.Н.</w:t>
      </w:r>
      <w:bookmarkStart w:id="0" w:name="_GoBack"/>
      <w:bookmarkEnd w:id="0"/>
    </w:p>
    <w:sectPr w:rsidR="00E915BC" w:rsidRPr="000D35F4" w:rsidSect="00A17A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BC"/>
    <w:rsid w:val="00045DF3"/>
    <w:rsid w:val="000D35F4"/>
    <w:rsid w:val="00A17A03"/>
    <w:rsid w:val="00E915B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10E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E915BC"/>
    <w:rPr>
      <w:b/>
      <w:bCs/>
    </w:rPr>
  </w:style>
  <w:style w:type="character" w:styleId="a5">
    <w:name w:val="Emphasis"/>
    <w:basedOn w:val="a0"/>
    <w:uiPriority w:val="20"/>
    <w:qFormat/>
    <w:rsid w:val="00E915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15B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B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5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E915BC"/>
    <w:rPr>
      <w:b/>
      <w:bCs/>
    </w:rPr>
  </w:style>
  <w:style w:type="character" w:styleId="a5">
    <w:name w:val="Emphasis"/>
    <w:basedOn w:val="a0"/>
    <w:uiPriority w:val="20"/>
    <w:qFormat/>
    <w:rsid w:val="00E915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15BC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B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Каширская</dc:creator>
  <cp:keywords/>
  <dc:description/>
  <cp:lastModifiedBy>Светлана Каширская</cp:lastModifiedBy>
  <cp:revision>2</cp:revision>
  <dcterms:created xsi:type="dcterms:W3CDTF">2017-11-11T15:17:00Z</dcterms:created>
  <dcterms:modified xsi:type="dcterms:W3CDTF">2017-11-11T15:42:00Z</dcterms:modified>
</cp:coreProperties>
</file>